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37" w:rsidRDefault="00286537" w:rsidP="006D722A">
      <w:pPr>
        <w:pStyle w:val="Title"/>
        <w:spacing w:after="0"/>
        <w:jc w:val="center"/>
      </w:pPr>
      <w:r>
        <w:t>Ter</w:t>
      </w:r>
      <w:bookmarkStart w:id="0" w:name="_GoBack"/>
      <w:bookmarkEnd w:id="0"/>
      <w:r>
        <w:t>m at a Glance</w:t>
      </w:r>
    </w:p>
    <w:p w:rsidR="00B97951" w:rsidRDefault="00286537" w:rsidP="006D722A">
      <w:pPr>
        <w:spacing w:after="0" w:line="240" w:lineRule="auto"/>
      </w:pPr>
      <w:r>
        <w:t xml:space="preserve">Fill in the term and appropriate dates in each box. Obtain course requirement sheet from each of your instructors. All examinations and due dates of major assignments, projects, and paper can be </w:t>
      </w:r>
      <w:r w:rsidR="00A916E6">
        <w:t>entered</w:t>
      </w:r>
      <w:r>
        <w:t xml:space="preserve"> on the calendar to assist you in planning your course of study each week throughout the term. Additional copies are available in Waldo 102.</w:t>
      </w:r>
    </w:p>
    <w:p w:rsidR="00A916E6" w:rsidRPr="006D722A" w:rsidRDefault="006D722A" w:rsidP="006D722A">
      <w:pPr>
        <w:spacing w:after="0" w:line="240" w:lineRule="auto"/>
        <w:rPr>
          <w:b/>
        </w:rPr>
      </w:pPr>
      <w:r>
        <w:rPr>
          <w:b/>
        </w:rPr>
        <w:t xml:space="preserve">             </w:t>
      </w:r>
      <w:r w:rsidRPr="006D722A">
        <w:rPr>
          <w:b/>
        </w:rPr>
        <w:t xml:space="preserve"> M</w:t>
      </w:r>
      <w:r>
        <w:rPr>
          <w:b/>
        </w:rPr>
        <w:t>onday</w:t>
      </w:r>
      <w:r w:rsidRPr="006D722A">
        <w:rPr>
          <w:b/>
        </w:rPr>
        <w:t xml:space="preserve">      </w:t>
      </w:r>
      <w:r>
        <w:rPr>
          <w:b/>
        </w:rPr>
        <w:t xml:space="preserve">    </w:t>
      </w:r>
      <w:r w:rsidRPr="006D722A">
        <w:rPr>
          <w:b/>
        </w:rPr>
        <w:t xml:space="preserve"> </w:t>
      </w:r>
      <w:r w:rsidR="00A916E6" w:rsidRPr="006D722A">
        <w:rPr>
          <w:b/>
        </w:rPr>
        <w:t xml:space="preserve"> T</w:t>
      </w:r>
      <w:r>
        <w:rPr>
          <w:b/>
        </w:rPr>
        <w:t>uesday</w:t>
      </w:r>
      <w:r w:rsidR="00A916E6" w:rsidRPr="006D722A">
        <w:rPr>
          <w:b/>
        </w:rPr>
        <w:t xml:space="preserve">         </w:t>
      </w:r>
      <w:r>
        <w:rPr>
          <w:b/>
        </w:rPr>
        <w:t xml:space="preserve">  </w:t>
      </w:r>
      <w:r w:rsidR="00A916E6" w:rsidRPr="006D722A">
        <w:rPr>
          <w:b/>
        </w:rPr>
        <w:t>W</w:t>
      </w:r>
      <w:r>
        <w:rPr>
          <w:b/>
        </w:rPr>
        <w:t>ednesday</w:t>
      </w:r>
      <w:r w:rsidR="00A916E6" w:rsidRPr="006D722A">
        <w:rPr>
          <w:b/>
        </w:rPr>
        <w:t xml:space="preserve">       </w:t>
      </w:r>
      <w:r>
        <w:rPr>
          <w:b/>
        </w:rPr>
        <w:t xml:space="preserve">    Thursday </w:t>
      </w:r>
      <w:r w:rsidR="00A916E6" w:rsidRPr="006D722A">
        <w:rPr>
          <w:b/>
        </w:rPr>
        <w:t xml:space="preserve">       </w:t>
      </w:r>
      <w:r w:rsidRPr="006D722A">
        <w:rPr>
          <w:b/>
        </w:rPr>
        <w:t xml:space="preserve">      </w:t>
      </w:r>
      <w:r w:rsidR="00A916E6" w:rsidRPr="006D722A">
        <w:rPr>
          <w:b/>
        </w:rPr>
        <w:t xml:space="preserve">   F</w:t>
      </w:r>
      <w:r>
        <w:rPr>
          <w:b/>
        </w:rPr>
        <w:t>riday</w:t>
      </w:r>
      <w:r w:rsidR="00A916E6" w:rsidRPr="006D722A">
        <w:rPr>
          <w:b/>
        </w:rPr>
        <w:t xml:space="preserve">                 Sat</w:t>
      </w:r>
      <w:r>
        <w:rPr>
          <w:b/>
        </w:rPr>
        <w:t>urday</w:t>
      </w:r>
      <w:r w:rsidR="00A916E6" w:rsidRPr="006D722A">
        <w:rPr>
          <w:b/>
        </w:rPr>
        <w:t xml:space="preserve">               Sun</w:t>
      </w:r>
      <w:r>
        <w:rPr>
          <w:b/>
        </w:rPr>
        <w:t>day</w:t>
      </w:r>
    </w:p>
    <w:tbl>
      <w:tblPr>
        <w:tblStyle w:val="LightShading-Accent5"/>
        <w:tblW w:w="10728" w:type="dxa"/>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498"/>
        <w:gridCol w:w="1256"/>
        <w:gridCol w:w="1504"/>
        <w:gridCol w:w="1530"/>
        <w:gridCol w:w="1440"/>
        <w:gridCol w:w="1440"/>
        <w:gridCol w:w="1530"/>
        <w:gridCol w:w="1530"/>
      </w:tblGrid>
      <w:tr w:rsidR="006D722A" w:rsidTr="006D722A">
        <w:trPr>
          <w:cnfStyle w:val="100000000000" w:firstRow="1" w:lastRow="0" w:firstColumn="0" w:lastColumn="0" w:oddVBand="0" w:evenVBand="0" w:oddHBand="0" w:evenHBand="0"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498" w:type="dxa"/>
            <w:tcBorders>
              <w:left w:val="single" w:sz="8" w:space="0" w:color="4BACC6" w:themeColor="accent5"/>
              <w:bottom w:val="single" w:sz="6" w:space="0" w:color="4BACC6" w:themeColor="accent5"/>
              <w:right w:val="single" w:sz="6" w:space="0" w:color="4BACC6" w:themeColor="accent5"/>
            </w:tcBorders>
            <w:textDirection w:val="btLr"/>
          </w:tcPr>
          <w:p w:rsidR="006D722A" w:rsidRDefault="006D722A" w:rsidP="006D722A">
            <w:pPr>
              <w:ind w:left="113" w:right="113"/>
            </w:pPr>
            <w:r>
              <w:t>Week 1</w:t>
            </w:r>
          </w:p>
        </w:tc>
        <w:tc>
          <w:tcPr>
            <w:tcW w:w="1256"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504"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530"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440"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440"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530" w:type="dxa"/>
            <w:tcBorders>
              <w:left w:val="single" w:sz="6" w:space="0" w:color="4BACC6" w:themeColor="accent5"/>
              <w:bottom w:val="single" w:sz="6" w:space="0" w:color="4BACC6" w:themeColor="accent5"/>
              <w:right w:val="single" w:sz="6"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c>
          <w:tcPr>
            <w:tcW w:w="1530" w:type="dxa"/>
            <w:tcBorders>
              <w:left w:val="single" w:sz="6" w:space="0" w:color="4BACC6" w:themeColor="accent5"/>
              <w:bottom w:val="single" w:sz="6" w:space="0" w:color="4BACC6" w:themeColor="accent5"/>
              <w:right w:val="single" w:sz="8" w:space="0" w:color="4BACC6" w:themeColor="accent5"/>
            </w:tcBorders>
          </w:tcPr>
          <w:p w:rsidR="006D722A" w:rsidRDefault="006D722A">
            <w:pPr>
              <w:cnfStyle w:val="100000000000" w:firstRow="1" w:lastRow="0" w:firstColumn="0" w:lastColumn="0" w:oddVBand="0" w:evenVBand="0" w:oddHBand="0" w:evenHBand="0" w:firstRowFirstColumn="0" w:firstRowLastColumn="0" w:lastRowFirstColumn="0" w:lastRowLastColumn="0"/>
            </w:pPr>
          </w:p>
        </w:tc>
      </w:tr>
      <w:tr w:rsidR="006D722A" w:rsidTr="006D722A">
        <w:trPr>
          <w:cnfStyle w:val="000000100000" w:firstRow="0" w:lastRow="0" w:firstColumn="0" w:lastColumn="0" w:oddVBand="0" w:evenVBand="0" w:oddHBand="1" w:evenHBand="0" w:firstRowFirstColumn="0" w:firstRowLastColumn="0" w:lastRowFirstColumn="0" w:lastRowLastColumn="0"/>
          <w:cantSplit/>
          <w:trHeight w:val="948"/>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left w:val="single" w:sz="8" w:space="0" w:color="4BACC6" w:themeColor="accent5"/>
              <w:bottom w:val="single" w:sz="8" w:space="0" w:color="4BACC6" w:themeColor="accent5"/>
              <w:right w:val="single" w:sz="6" w:space="0" w:color="4BACC6" w:themeColor="accent5"/>
            </w:tcBorders>
            <w:textDirection w:val="btLr"/>
          </w:tcPr>
          <w:p w:rsidR="006D722A" w:rsidRDefault="006D722A" w:rsidP="006D722A">
            <w:pPr>
              <w:ind w:left="113" w:right="113"/>
            </w:pPr>
            <w:r>
              <w:t>Week 2</w:t>
            </w:r>
          </w:p>
        </w:tc>
        <w:tc>
          <w:tcPr>
            <w:tcW w:w="1256"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04"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8" w:space="0" w:color="4BACC6" w:themeColor="accent5"/>
              <w:right w:val="single" w:sz="8"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r>
      <w:tr w:rsidR="006D722A" w:rsidTr="006D722A">
        <w:trPr>
          <w:cantSplit/>
          <w:trHeight w:val="970"/>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BACC6" w:themeColor="accent5"/>
              <w:bottom w:val="single" w:sz="6" w:space="0" w:color="4BACC6" w:themeColor="accent5"/>
            </w:tcBorders>
            <w:textDirection w:val="btLr"/>
          </w:tcPr>
          <w:p w:rsidR="006D722A" w:rsidRDefault="006D722A" w:rsidP="006D722A">
            <w:pPr>
              <w:ind w:left="113" w:right="113"/>
            </w:pPr>
            <w:r>
              <w:t>Week 3</w:t>
            </w:r>
          </w:p>
        </w:tc>
        <w:tc>
          <w:tcPr>
            <w:tcW w:w="1256"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04"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8"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r>
      <w:tr w:rsidR="006D722A" w:rsidTr="006D722A">
        <w:trPr>
          <w:cnfStyle w:val="000000100000" w:firstRow="0" w:lastRow="0" w:firstColumn="0" w:lastColumn="0" w:oddVBand="0" w:evenVBand="0" w:oddHBand="1" w:evenHBand="0" w:firstRowFirstColumn="0" w:firstRowLastColumn="0" w:lastRowFirstColumn="0" w:lastRowLastColumn="0"/>
          <w:cantSplit/>
          <w:trHeight w:val="993"/>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extDirection w:val="btLr"/>
          </w:tcPr>
          <w:p w:rsidR="006D722A" w:rsidRDefault="006D722A" w:rsidP="006D722A">
            <w:pPr>
              <w:ind w:left="113" w:right="113"/>
            </w:pPr>
            <w:r>
              <w:t>Week 4</w:t>
            </w:r>
          </w:p>
        </w:tc>
        <w:tc>
          <w:tcPr>
            <w:tcW w:w="1256"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04"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r>
      <w:tr w:rsidR="006D722A" w:rsidTr="006D722A">
        <w:trPr>
          <w:cantSplit/>
          <w:trHeight w:val="939"/>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bottom w:val="single" w:sz="6" w:space="0" w:color="4BACC6" w:themeColor="accent5"/>
            </w:tcBorders>
            <w:textDirection w:val="btLr"/>
          </w:tcPr>
          <w:p w:rsidR="006D722A" w:rsidRDefault="006D722A" w:rsidP="006D722A">
            <w:pPr>
              <w:ind w:left="113" w:right="113"/>
            </w:pPr>
            <w:r>
              <w:t>Week 5</w:t>
            </w:r>
          </w:p>
        </w:tc>
        <w:tc>
          <w:tcPr>
            <w:tcW w:w="1256"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04"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r>
      <w:tr w:rsidR="006D722A" w:rsidTr="006D722A">
        <w:trPr>
          <w:cnfStyle w:val="000000100000" w:firstRow="0" w:lastRow="0" w:firstColumn="0" w:lastColumn="0" w:oddVBand="0" w:evenVBand="0" w:oddHBand="1" w:evenHBand="0" w:firstRowFirstColumn="0" w:firstRowLastColumn="0" w:lastRowFirstColumn="0" w:lastRowLastColumn="0"/>
          <w:cantSplit/>
          <w:trHeight w:val="984"/>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extDirection w:val="btLr"/>
          </w:tcPr>
          <w:p w:rsidR="006D722A" w:rsidRDefault="006D722A" w:rsidP="006D722A">
            <w:pPr>
              <w:ind w:left="113" w:right="113"/>
            </w:pPr>
            <w:r>
              <w:t>Week 6</w:t>
            </w:r>
          </w:p>
        </w:tc>
        <w:tc>
          <w:tcPr>
            <w:tcW w:w="1256"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04"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r>
      <w:tr w:rsidR="006D722A" w:rsidTr="006D722A">
        <w:trPr>
          <w:cantSplit/>
          <w:trHeight w:val="1038"/>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bottom w:val="single" w:sz="6" w:space="0" w:color="4BACC6" w:themeColor="accent5"/>
            </w:tcBorders>
            <w:textDirection w:val="btLr"/>
          </w:tcPr>
          <w:p w:rsidR="006D722A" w:rsidRDefault="006D722A" w:rsidP="006D722A">
            <w:pPr>
              <w:ind w:left="113" w:right="113"/>
            </w:pPr>
            <w:r>
              <w:t>Week 7</w:t>
            </w:r>
          </w:p>
        </w:tc>
        <w:tc>
          <w:tcPr>
            <w:tcW w:w="1256"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04"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r>
      <w:tr w:rsidR="006D722A" w:rsidTr="006D722A">
        <w:trPr>
          <w:cnfStyle w:val="000000100000" w:firstRow="0" w:lastRow="0" w:firstColumn="0" w:lastColumn="0" w:oddVBand="0" w:evenVBand="0" w:oddHBand="1" w:evenHBand="0" w:firstRowFirstColumn="0" w:firstRowLastColumn="0" w:lastRowFirstColumn="0" w:lastRowLastColumn="0"/>
          <w:cantSplit/>
          <w:trHeight w:val="948"/>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extDirection w:val="btLr"/>
          </w:tcPr>
          <w:p w:rsidR="006D722A" w:rsidRDefault="006D722A" w:rsidP="006D722A">
            <w:pPr>
              <w:ind w:left="113" w:right="113"/>
            </w:pPr>
            <w:r>
              <w:t>Week 8</w:t>
            </w:r>
          </w:p>
        </w:tc>
        <w:tc>
          <w:tcPr>
            <w:tcW w:w="1256"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04"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r>
      <w:tr w:rsidR="006D722A" w:rsidTr="006D722A">
        <w:trPr>
          <w:cantSplit/>
          <w:trHeight w:val="966"/>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bottom w:val="single" w:sz="6" w:space="0" w:color="4BACC6" w:themeColor="accent5"/>
            </w:tcBorders>
            <w:textDirection w:val="btLr"/>
          </w:tcPr>
          <w:p w:rsidR="006D722A" w:rsidRDefault="006D722A" w:rsidP="006D722A">
            <w:pPr>
              <w:ind w:left="113" w:right="113"/>
            </w:pPr>
            <w:r>
              <w:t>Week 9</w:t>
            </w:r>
          </w:p>
        </w:tc>
        <w:tc>
          <w:tcPr>
            <w:tcW w:w="1256"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04"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bottom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r>
      <w:tr w:rsidR="006D722A" w:rsidTr="006D722A">
        <w:trPr>
          <w:cnfStyle w:val="000000100000" w:firstRow="0" w:lastRow="0" w:firstColumn="0" w:lastColumn="0" w:oddVBand="0" w:evenVBand="0" w:oddHBand="1" w:evenHBand="0" w:firstRowFirstColumn="0" w:firstRowLastColumn="0" w:lastRowFirstColumn="0" w:lastRowLastColumn="0"/>
          <w:cantSplit/>
          <w:trHeight w:val="1047"/>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extDirection w:val="btLr"/>
          </w:tcPr>
          <w:p w:rsidR="006D722A" w:rsidRDefault="006D722A" w:rsidP="006D722A">
            <w:pPr>
              <w:ind w:left="113" w:right="113"/>
            </w:pPr>
            <w:r>
              <w:t>Week 10</w:t>
            </w:r>
          </w:p>
        </w:tc>
        <w:tc>
          <w:tcPr>
            <w:tcW w:w="1256"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04"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44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c>
          <w:tcPr>
            <w:tcW w:w="1530"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rsidR="006D722A" w:rsidRDefault="006D722A">
            <w:pPr>
              <w:cnfStyle w:val="000000100000" w:firstRow="0" w:lastRow="0" w:firstColumn="0" w:lastColumn="0" w:oddVBand="0" w:evenVBand="0" w:oddHBand="1" w:evenHBand="0" w:firstRowFirstColumn="0" w:firstRowLastColumn="0" w:lastRowFirstColumn="0" w:lastRowLastColumn="0"/>
            </w:pPr>
          </w:p>
        </w:tc>
      </w:tr>
      <w:tr w:rsidR="006D722A" w:rsidTr="006D722A">
        <w:trPr>
          <w:cantSplit/>
          <w:trHeight w:val="1290"/>
        </w:trPr>
        <w:tc>
          <w:tcPr>
            <w:cnfStyle w:val="001000000000" w:firstRow="0" w:lastRow="0" w:firstColumn="1" w:lastColumn="0" w:oddVBand="0" w:evenVBand="0" w:oddHBand="0" w:evenHBand="0" w:firstRowFirstColumn="0" w:firstRowLastColumn="0" w:lastRowFirstColumn="0" w:lastRowLastColumn="0"/>
            <w:tcW w:w="498" w:type="dxa"/>
            <w:tcBorders>
              <w:top w:val="single" w:sz="6" w:space="0" w:color="4BACC6" w:themeColor="accent5"/>
            </w:tcBorders>
            <w:textDirection w:val="btLr"/>
          </w:tcPr>
          <w:p w:rsidR="006D722A" w:rsidRDefault="006D722A" w:rsidP="006D722A">
            <w:pPr>
              <w:ind w:left="113" w:right="113"/>
            </w:pPr>
            <w:r>
              <w:t>Finals</w:t>
            </w:r>
          </w:p>
        </w:tc>
        <w:tc>
          <w:tcPr>
            <w:tcW w:w="1256"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04"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440"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c>
          <w:tcPr>
            <w:tcW w:w="1530" w:type="dxa"/>
            <w:tcBorders>
              <w:top w:val="single" w:sz="6" w:space="0" w:color="4BACC6" w:themeColor="accent5"/>
            </w:tcBorders>
          </w:tcPr>
          <w:p w:rsidR="006D722A" w:rsidRDefault="006D722A">
            <w:pPr>
              <w:cnfStyle w:val="000000000000" w:firstRow="0" w:lastRow="0" w:firstColumn="0" w:lastColumn="0" w:oddVBand="0" w:evenVBand="0" w:oddHBand="0" w:evenHBand="0" w:firstRowFirstColumn="0" w:firstRowLastColumn="0" w:lastRowFirstColumn="0" w:lastRowLastColumn="0"/>
            </w:pPr>
          </w:p>
        </w:tc>
      </w:tr>
    </w:tbl>
    <w:p w:rsidR="00286537" w:rsidRDefault="00286537"/>
    <w:sectPr w:rsidR="00286537" w:rsidSect="006D72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63" w:rsidRDefault="00BC6B63" w:rsidP="00567342">
      <w:pPr>
        <w:spacing w:after="0" w:line="240" w:lineRule="auto"/>
      </w:pPr>
      <w:r>
        <w:separator/>
      </w:r>
    </w:p>
  </w:endnote>
  <w:endnote w:type="continuationSeparator" w:id="0">
    <w:p w:rsidR="00BC6B63" w:rsidRDefault="00BC6B63" w:rsidP="0056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63" w:rsidRDefault="00BC6B63" w:rsidP="00567342">
      <w:pPr>
        <w:spacing w:after="0" w:line="240" w:lineRule="auto"/>
      </w:pPr>
      <w:r>
        <w:separator/>
      </w:r>
    </w:p>
  </w:footnote>
  <w:footnote w:type="continuationSeparator" w:id="0">
    <w:p w:rsidR="00BC6B63" w:rsidRDefault="00BC6B63" w:rsidP="0056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42" w:rsidRPr="00567342" w:rsidRDefault="00567342">
    <w:pPr>
      <w:pStyle w:val="Header"/>
      <w:rPr>
        <w:sz w:val="18"/>
        <w:szCs w:val="18"/>
      </w:rPr>
    </w:pPr>
    <w:r w:rsidRPr="00567342">
      <w:rPr>
        <w:noProof/>
        <w:sz w:val="18"/>
        <w:szCs w:val="18"/>
        <w:u w:val="single"/>
      </w:rPr>
      <mc:AlternateContent>
        <mc:Choice Requires="wps">
          <w:drawing>
            <wp:anchor distT="0" distB="0" distL="114300" distR="114300" simplePos="0" relativeHeight="251659264" behindDoc="0" locked="0" layoutInCell="1" allowOverlap="1" wp14:anchorId="031F1654" wp14:editId="5AA841FF">
              <wp:simplePos x="0" y="0"/>
              <wp:positionH relativeFrom="column">
                <wp:posOffset>-6869</wp:posOffset>
              </wp:positionH>
              <wp:positionV relativeFrom="paragraph">
                <wp:posOffset>20320</wp:posOffset>
              </wp:positionV>
              <wp:extent cx="5886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8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6pt" to="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" strokecolor="#4579b8 [3044]"/>
          </w:pict>
        </mc:Fallback>
      </mc:AlternateContent>
    </w:r>
    <w:r w:rsidRPr="00567342">
      <w:rPr>
        <w:sz w:val="18"/>
        <w:szCs w:val="18"/>
      </w:rPr>
      <w:t>Term/year</w:t>
    </w:r>
    <w:r w:rsidRPr="00567342">
      <w:rPr>
        <w:sz w:val="18"/>
        <w:szCs w:val="18"/>
      </w:rPr>
      <w:tab/>
    </w:r>
    <w:r w:rsidRPr="00567342">
      <w:rPr>
        <w:sz w:val="18"/>
        <w:szCs w:val="18"/>
      </w:rPr>
      <w:tab/>
      <w:t xml:space="preserve">Academic Success Center </w:t>
    </w:r>
  </w:p>
  <w:p w:rsidR="00567342" w:rsidRPr="00567342" w:rsidRDefault="00567342">
    <w:pPr>
      <w:pStyle w:val="Header"/>
    </w:pPr>
    <w:r w:rsidRPr="00567342">
      <w:rPr>
        <w:sz w:val="18"/>
        <w:szCs w:val="18"/>
      </w:rPr>
      <w:tab/>
    </w:r>
    <w:r w:rsidRPr="00567342">
      <w:rPr>
        <w:sz w:val="18"/>
        <w:szCs w:val="18"/>
      </w:rPr>
      <w:tab/>
      <w:t>Oregon State University</w:t>
    </w:r>
    <w:r>
      <w:tab/>
    </w:r>
    <w:r>
      <w:tab/>
    </w:r>
    <w:r>
      <w:tab/>
    </w:r>
    <w:r>
      <w:tab/>
    </w:r>
    <w:r>
      <w:tab/>
    </w:r>
  </w:p>
  <w:p w:rsidR="00567342" w:rsidRDefault="00567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7"/>
    <w:rsid w:val="00286537"/>
    <w:rsid w:val="00567342"/>
    <w:rsid w:val="006D722A"/>
    <w:rsid w:val="00A916E6"/>
    <w:rsid w:val="00B97951"/>
    <w:rsid w:val="00B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53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9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916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916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6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42"/>
  </w:style>
  <w:style w:type="paragraph" w:styleId="Footer">
    <w:name w:val="footer"/>
    <w:basedOn w:val="Normal"/>
    <w:link w:val="FooterChar"/>
    <w:uiPriority w:val="99"/>
    <w:unhideWhenUsed/>
    <w:rsid w:val="0056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53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9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916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916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56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42"/>
  </w:style>
  <w:style w:type="paragraph" w:styleId="Footer">
    <w:name w:val="footer"/>
    <w:basedOn w:val="Normal"/>
    <w:link w:val="FooterChar"/>
    <w:uiPriority w:val="99"/>
    <w:unhideWhenUsed/>
    <w:rsid w:val="0056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2013-08-22T20:16:00Z</dcterms:created>
  <dcterms:modified xsi:type="dcterms:W3CDTF">2013-08-27T21:58:00Z</dcterms:modified>
</cp:coreProperties>
</file>